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9E30" w14:textId="77777777" w:rsidR="00A906EF" w:rsidRDefault="00A906EF" w:rsidP="00A906EF">
      <w:pPr>
        <w:ind w:left="2120" w:hanging="2120"/>
        <w:jc w:val="center"/>
        <w:rPr>
          <w:b/>
          <w:bCs/>
          <w:color w:val="808080" w:themeColor="background1" w:themeShade="80"/>
        </w:rPr>
      </w:pPr>
    </w:p>
    <w:p w14:paraId="0A64CF33" w14:textId="77777777" w:rsidR="00A906EF" w:rsidRDefault="00A906EF" w:rsidP="00A906EF">
      <w:pPr>
        <w:ind w:left="2120" w:hanging="2120"/>
        <w:jc w:val="center"/>
        <w:rPr>
          <w:b/>
          <w:bCs/>
          <w:color w:val="808080" w:themeColor="background1" w:themeShade="80"/>
        </w:rPr>
      </w:pPr>
    </w:p>
    <w:p w14:paraId="1871996D" w14:textId="56CB82A2" w:rsidR="0052619F" w:rsidRDefault="00A906EF" w:rsidP="00A906EF">
      <w:pPr>
        <w:ind w:left="2120" w:hanging="2120"/>
        <w:jc w:val="center"/>
        <w:rPr>
          <w:b/>
          <w:bCs/>
          <w:color w:val="808080" w:themeColor="background1" w:themeShade="80"/>
        </w:rPr>
      </w:pPr>
      <w:commentRangeStart w:id="0"/>
      <w:r w:rsidRPr="00A906EF">
        <w:rPr>
          <w:b/>
          <w:bCs/>
        </w:rPr>
        <w:t>Avis de convocation de l’Assemblée générale</w:t>
      </w:r>
      <w:commentRangeEnd w:id="0"/>
      <w:r w:rsidR="00762A5C">
        <w:rPr>
          <w:rStyle w:val="Marquedecommentaire"/>
        </w:rPr>
        <w:commentReference w:id="0"/>
      </w:r>
    </w:p>
    <w:p w14:paraId="57AC99FE" w14:textId="77777777" w:rsidR="00A906EF" w:rsidRDefault="00A906EF" w:rsidP="00AE595D">
      <w:pPr>
        <w:jc w:val="left"/>
      </w:pPr>
    </w:p>
    <w:p w14:paraId="750795BD" w14:textId="77777777" w:rsidR="00A906EF" w:rsidRDefault="00A906EF" w:rsidP="00AE595D">
      <w:pPr>
        <w:jc w:val="left"/>
      </w:pPr>
    </w:p>
    <w:p w14:paraId="7A9FD3B9" w14:textId="391FBFAE" w:rsidR="00AE595D" w:rsidRDefault="00AE595D" w:rsidP="00AE595D">
      <w:pPr>
        <w:jc w:val="left"/>
      </w:pPr>
      <w:r>
        <w:t xml:space="preserve">Avis est par la présente donné qu’une Assemblée générale </w:t>
      </w:r>
      <w:commentRangeStart w:id="1"/>
      <w:r w:rsidR="00552663">
        <w:t>___________________</w:t>
      </w:r>
      <w:commentRangeEnd w:id="1"/>
      <w:r w:rsidR="00552663">
        <w:rPr>
          <w:rStyle w:val="Marquedecommentaire"/>
        </w:rPr>
        <w:commentReference w:id="1"/>
      </w:r>
      <w:r w:rsidR="00552663">
        <w:t xml:space="preserve"> </w:t>
      </w:r>
      <w:r>
        <w:t xml:space="preserve">de </w:t>
      </w:r>
      <w:commentRangeStart w:id="2"/>
      <w:commentRangeEnd w:id="2"/>
      <w:r w:rsidR="00552663">
        <w:rPr>
          <w:rStyle w:val="Marquedecommentaire"/>
        </w:rPr>
        <w:commentReference w:id="2"/>
      </w:r>
      <w:r w:rsidR="00552663">
        <w:t>_________________</w:t>
      </w:r>
      <w:r>
        <w:t xml:space="preserve"> aura lieu le </w:t>
      </w:r>
      <w:commentRangeStart w:id="3"/>
      <w:r w:rsidR="00552663">
        <w:t>_______________________________</w:t>
      </w:r>
      <w:commentRangeEnd w:id="3"/>
      <w:r w:rsidR="00552663">
        <w:rPr>
          <w:rStyle w:val="Marquedecommentaire"/>
        </w:rPr>
        <w:commentReference w:id="3"/>
      </w:r>
      <w:r w:rsidR="00552663">
        <w:t>.</w:t>
      </w:r>
    </w:p>
    <w:p w14:paraId="1810288C" w14:textId="77777777" w:rsidR="00AE595D" w:rsidRDefault="00AE595D" w:rsidP="00AE595D">
      <w:pPr>
        <w:jc w:val="left"/>
      </w:pPr>
    </w:p>
    <w:p w14:paraId="608A5864" w14:textId="0E806310" w:rsidR="00AE595D" w:rsidRDefault="00AE595D" w:rsidP="00AE595D">
      <w:pPr>
        <w:jc w:val="left"/>
      </w:pPr>
      <w:r>
        <w:t xml:space="preserve">Se tiendra en </w:t>
      </w:r>
      <w:commentRangeStart w:id="4"/>
      <w:r w:rsidR="00552663">
        <w:t>___________________</w:t>
      </w:r>
      <w:commentRangeEnd w:id="4"/>
      <w:r w:rsidR="00552663">
        <w:rPr>
          <w:rStyle w:val="Marquedecommentaire"/>
        </w:rPr>
        <w:commentReference w:id="4"/>
      </w:r>
    </w:p>
    <w:p w14:paraId="366DDBA8" w14:textId="6CF39872" w:rsidR="00AE595D" w:rsidRPr="00552663" w:rsidRDefault="00552663" w:rsidP="00AE595D">
      <w:pPr>
        <w:jc w:val="left"/>
      </w:pPr>
      <w:r w:rsidRPr="00552663">
        <w:t>Lieu de l’assemblée :</w:t>
      </w:r>
      <w:r w:rsidRPr="00552663">
        <w:tab/>
        <w:t>________________________________</w:t>
      </w:r>
    </w:p>
    <w:p w14:paraId="727D3EEF" w14:textId="51A5384C" w:rsidR="00AE595D" w:rsidRPr="00552663" w:rsidRDefault="00D94348" w:rsidP="00AE595D">
      <w:pPr>
        <w:jc w:val="left"/>
      </w:pPr>
      <w:r w:rsidRPr="00552663">
        <w:t>Adresse complète</w:t>
      </w:r>
      <w:r w:rsidR="00552663" w:rsidRPr="00552663">
        <w:t> :</w:t>
      </w:r>
      <w:r w:rsidR="00552663" w:rsidRPr="00552663">
        <w:tab/>
        <w:t>________________________________</w:t>
      </w:r>
    </w:p>
    <w:p w14:paraId="11A7A0EF" w14:textId="605FC8AD" w:rsidR="00D94348" w:rsidRDefault="00D94348" w:rsidP="00AE595D">
      <w:pPr>
        <w:jc w:val="left"/>
      </w:pPr>
    </w:p>
    <w:p w14:paraId="55A27E32" w14:textId="77777777" w:rsidR="008C6E60" w:rsidRDefault="008C6E60" w:rsidP="00AE595D">
      <w:pPr>
        <w:jc w:val="left"/>
      </w:pPr>
    </w:p>
    <w:p w14:paraId="49E45B39" w14:textId="77777777" w:rsidR="00AE595D" w:rsidRDefault="00AE595D" w:rsidP="00AE595D">
      <w:pPr>
        <w:jc w:val="left"/>
      </w:pPr>
      <w:r>
        <w:t>Ordre du jour proposé</w:t>
      </w:r>
    </w:p>
    <w:p w14:paraId="588C720C" w14:textId="77777777" w:rsidR="00AE595D" w:rsidRDefault="00AE595D" w:rsidP="00AE595D">
      <w:pPr>
        <w:jc w:val="left"/>
      </w:pPr>
    </w:p>
    <w:p w14:paraId="1F00161F" w14:textId="6D0DC2C0" w:rsidR="00AE595D" w:rsidRPr="00552663" w:rsidRDefault="00AE595D" w:rsidP="00AE595D">
      <w:pPr>
        <w:jc w:val="left"/>
      </w:pPr>
      <w:r>
        <w:t xml:space="preserve">Tel que stipulé </w:t>
      </w:r>
      <w:r w:rsidRPr="00552663">
        <w:t xml:space="preserve">au </w:t>
      </w:r>
      <w:r w:rsidR="00552663" w:rsidRPr="00552663">
        <w:t xml:space="preserve">règlement général </w:t>
      </w:r>
      <w:commentRangeStart w:id="5"/>
      <w:r w:rsidR="00552663" w:rsidRPr="00552663">
        <w:t>________________________</w:t>
      </w:r>
      <w:commentRangeEnd w:id="5"/>
      <w:r w:rsidR="00552663" w:rsidRPr="00552663">
        <w:rPr>
          <w:rStyle w:val="Marquedecommentaire"/>
        </w:rPr>
        <w:commentReference w:id="5"/>
      </w:r>
    </w:p>
    <w:p w14:paraId="393F1379" w14:textId="77777777" w:rsidR="00D94348" w:rsidRPr="00552663" w:rsidRDefault="00D94348" w:rsidP="00AE595D">
      <w:pPr>
        <w:jc w:val="left"/>
      </w:pPr>
    </w:p>
    <w:p w14:paraId="615D5BFB" w14:textId="77777777" w:rsidR="00AE595D" w:rsidRPr="00552663" w:rsidRDefault="00AE595D" w:rsidP="00D94348">
      <w:pPr>
        <w:ind w:left="708"/>
        <w:jc w:val="left"/>
      </w:pPr>
      <w:r w:rsidRPr="00552663">
        <w:t>1.</w:t>
      </w:r>
      <w:r w:rsidRPr="00552663">
        <w:tab/>
        <w:t>Lecture de l’avis de convocation et de l'ordre du jour</w:t>
      </w:r>
    </w:p>
    <w:p w14:paraId="559E9947" w14:textId="77777777" w:rsidR="00AE595D" w:rsidRPr="00552663" w:rsidRDefault="00AE595D" w:rsidP="00D94348">
      <w:pPr>
        <w:ind w:left="708"/>
        <w:jc w:val="left"/>
      </w:pPr>
      <w:r w:rsidRPr="00552663">
        <w:t>2.</w:t>
      </w:r>
      <w:r w:rsidRPr="00552663">
        <w:tab/>
        <w:t>Vérification du quorum</w:t>
      </w:r>
    </w:p>
    <w:p w14:paraId="1DC45CEF" w14:textId="5A4A77C8" w:rsidR="00D94348" w:rsidRPr="00552663" w:rsidRDefault="00AE595D" w:rsidP="00D94348">
      <w:pPr>
        <w:ind w:left="708"/>
        <w:jc w:val="left"/>
      </w:pPr>
      <w:r w:rsidRPr="00552663">
        <w:t>3.</w:t>
      </w:r>
      <w:r w:rsidRPr="00552663">
        <w:tab/>
        <w:t>Approbation du procès-verbal de l</w:t>
      </w:r>
      <w:r w:rsidR="00F7221F" w:rsidRPr="00552663">
        <w:t>a dernière a</w:t>
      </w:r>
      <w:r w:rsidRPr="00552663">
        <w:t>ssemblée générale annuelle</w:t>
      </w:r>
    </w:p>
    <w:p w14:paraId="6968837C" w14:textId="7670C304" w:rsidR="00AE595D" w:rsidRPr="00552663" w:rsidRDefault="00AE595D" w:rsidP="00D94348">
      <w:pPr>
        <w:ind w:left="1418" w:hanging="710"/>
        <w:jc w:val="left"/>
      </w:pPr>
      <w:r w:rsidRPr="00552663">
        <w:t>4.</w:t>
      </w:r>
      <w:r w:rsidRPr="00552663">
        <w:tab/>
        <w:t>Dépôt du rapport financier</w:t>
      </w:r>
    </w:p>
    <w:p w14:paraId="49E4596E" w14:textId="3A0F115A" w:rsidR="00AE595D" w:rsidRPr="00552663" w:rsidRDefault="00AE595D" w:rsidP="00D94348">
      <w:pPr>
        <w:ind w:left="708"/>
        <w:jc w:val="left"/>
      </w:pPr>
      <w:r w:rsidRPr="00552663">
        <w:t>5.</w:t>
      </w:r>
      <w:r w:rsidRPr="00552663">
        <w:tab/>
        <w:t>Présentation des rapports</w:t>
      </w:r>
    </w:p>
    <w:p w14:paraId="008E0654" w14:textId="500A90B8" w:rsidR="00F7221F" w:rsidRPr="00552663" w:rsidRDefault="00F7221F" w:rsidP="00F7221F">
      <w:pPr>
        <w:ind w:left="708"/>
        <w:jc w:val="left"/>
      </w:pPr>
      <w:r w:rsidRPr="00552663">
        <w:t>6</w:t>
      </w:r>
      <w:r w:rsidR="00AE595D" w:rsidRPr="00552663">
        <w:t>.</w:t>
      </w:r>
      <w:r w:rsidR="00AE595D" w:rsidRPr="00552663">
        <w:tab/>
      </w:r>
      <w:r w:rsidRPr="00552663">
        <w:t>Ratification des ajouts ou des modifications aux règlements</w:t>
      </w:r>
    </w:p>
    <w:p w14:paraId="41C3A5D6" w14:textId="0FBB28B8" w:rsidR="00F7221F" w:rsidRPr="00552663" w:rsidRDefault="00F7221F" w:rsidP="00F7221F">
      <w:pPr>
        <w:ind w:left="708"/>
        <w:jc w:val="left"/>
      </w:pPr>
      <w:r w:rsidRPr="00552663">
        <w:t>7.</w:t>
      </w:r>
      <w:r w:rsidRPr="00552663">
        <w:tab/>
        <w:t>Nomination du vérificateur externe (si requis par les membres)</w:t>
      </w:r>
    </w:p>
    <w:p w14:paraId="1F099F23" w14:textId="52ACE50B" w:rsidR="00AE595D" w:rsidRPr="00552663" w:rsidRDefault="00F7221F" w:rsidP="00D94348">
      <w:pPr>
        <w:ind w:left="708"/>
        <w:jc w:val="left"/>
      </w:pPr>
      <w:r w:rsidRPr="00552663">
        <w:t>8</w:t>
      </w:r>
      <w:r w:rsidR="00AE595D" w:rsidRPr="00552663">
        <w:t>.</w:t>
      </w:r>
      <w:r w:rsidR="00AE595D" w:rsidRPr="00552663">
        <w:tab/>
        <w:t>Élection des administrateurs</w:t>
      </w:r>
    </w:p>
    <w:p w14:paraId="4F2AD03D" w14:textId="51B58111" w:rsidR="00AE595D" w:rsidRPr="00552663" w:rsidRDefault="00F7221F" w:rsidP="00D94348">
      <w:pPr>
        <w:ind w:left="708"/>
        <w:jc w:val="left"/>
      </w:pPr>
      <w:r w:rsidRPr="00552663">
        <w:t>9</w:t>
      </w:r>
      <w:r w:rsidR="00AE595D" w:rsidRPr="00552663">
        <w:t>.</w:t>
      </w:r>
      <w:r w:rsidR="00AE595D" w:rsidRPr="00552663">
        <w:tab/>
        <w:t>Présentations spéciales</w:t>
      </w:r>
    </w:p>
    <w:p w14:paraId="38839BC9" w14:textId="1FF8DD15" w:rsidR="00AE595D" w:rsidRPr="00552663" w:rsidRDefault="00AE595D" w:rsidP="00D94348">
      <w:pPr>
        <w:ind w:left="708"/>
        <w:jc w:val="left"/>
      </w:pPr>
      <w:r w:rsidRPr="00552663">
        <w:t>1</w:t>
      </w:r>
      <w:r w:rsidR="00F7221F" w:rsidRPr="00552663">
        <w:t>0</w:t>
      </w:r>
      <w:r w:rsidRPr="00552663">
        <w:t>.</w:t>
      </w:r>
      <w:r w:rsidRPr="00552663">
        <w:tab/>
        <w:t>Affaires nouvelles</w:t>
      </w:r>
    </w:p>
    <w:p w14:paraId="2BFC4FE1" w14:textId="072EE297" w:rsidR="00AE595D" w:rsidRPr="00552663" w:rsidRDefault="00AE595D" w:rsidP="00D94348">
      <w:pPr>
        <w:ind w:left="708"/>
        <w:jc w:val="left"/>
      </w:pPr>
      <w:r w:rsidRPr="00552663">
        <w:t>1</w:t>
      </w:r>
      <w:r w:rsidR="00F7221F" w:rsidRPr="00552663">
        <w:t>1</w:t>
      </w:r>
      <w:r w:rsidRPr="00552663">
        <w:t>.</w:t>
      </w:r>
      <w:r w:rsidRPr="00552663">
        <w:tab/>
        <w:t>Levée de l’assemblée</w:t>
      </w:r>
    </w:p>
    <w:p w14:paraId="2B2B530F" w14:textId="77777777" w:rsidR="000954E3" w:rsidRDefault="000954E3" w:rsidP="000954E3">
      <w:pPr>
        <w:pStyle w:val="Paragraphedeliste"/>
        <w:tabs>
          <w:tab w:val="left" w:pos="426"/>
        </w:tabs>
        <w:ind w:left="360"/>
      </w:pPr>
    </w:p>
    <w:p w14:paraId="5ECC5BD5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60EBD4AA" w14:textId="5C80B765" w:rsidR="008C06F1" w:rsidRPr="008C06F1" w:rsidRDefault="008C06F1" w:rsidP="008C06F1">
      <w:pPr>
        <w:pStyle w:val="Paragraphedeliste"/>
        <w:tabs>
          <w:tab w:val="left" w:pos="426"/>
        </w:tabs>
        <w:ind w:left="360"/>
        <w:jc w:val="center"/>
        <w:rPr>
          <w:b/>
          <w:bCs/>
        </w:rPr>
      </w:pPr>
      <w:r w:rsidRPr="008C06F1">
        <w:rPr>
          <w:b/>
          <w:bCs/>
        </w:rPr>
        <w:t>Liste des postes ouverts</w:t>
      </w:r>
      <w:r>
        <w:rPr>
          <w:b/>
          <w:bCs/>
        </w:rPr>
        <w:t xml:space="preserve"> à l’élection des administrateurs</w:t>
      </w:r>
    </w:p>
    <w:p w14:paraId="524A793D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0E1A0031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168601EA" w14:textId="635F9376" w:rsidR="008C06F1" w:rsidRDefault="008C06F1" w:rsidP="008C06F1">
      <w:pPr>
        <w:pStyle w:val="Paragraphedeliste"/>
        <w:tabs>
          <w:tab w:val="left" w:pos="426"/>
        </w:tabs>
        <w:ind w:left="360"/>
      </w:pPr>
      <w:r>
        <w:t>Voici la liste des postes ouverts à l’élection :</w:t>
      </w:r>
    </w:p>
    <w:p w14:paraId="2E0424A2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6FFE1E49" w14:textId="0BEF4B97" w:rsidR="008C06F1" w:rsidRDefault="008C06F1" w:rsidP="008C06F1">
      <w:pPr>
        <w:pStyle w:val="Paragraphedeliste"/>
        <w:tabs>
          <w:tab w:val="left" w:pos="426"/>
        </w:tabs>
        <w:ind w:left="360"/>
      </w:pPr>
      <w:r>
        <w:t>•</w:t>
      </w:r>
      <w:r>
        <w:tab/>
      </w:r>
      <w:commentRangeStart w:id="6"/>
      <w:r w:rsidR="00552663">
        <w:t>________________________________________</w:t>
      </w:r>
      <w:commentRangeEnd w:id="6"/>
      <w:r w:rsidR="00552663">
        <w:rPr>
          <w:rStyle w:val="Marquedecommentaire"/>
        </w:rPr>
        <w:commentReference w:id="6"/>
      </w:r>
      <w:r w:rsidRPr="008C06F1">
        <w:rPr>
          <w:color w:val="808080" w:themeColor="background1" w:themeShade="80"/>
        </w:rPr>
        <w:t>;</w:t>
      </w:r>
    </w:p>
    <w:p w14:paraId="03956DC1" w14:textId="66657C41" w:rsidR="008C06F1" w:rsidRPr="00552663" w:rsidRDefault="008C06F1" w:rsidP="008C06F1">
      <w:pPr>
        <w:pStyle w:val="Paragraphedeliste"/>
        <w:tabs>
          <w:tab w:val="left" w:pos="426"/>
        </w:tabs>
        <w:ind w:left="360"/>
      </w:pPr>
      <w:r>
        <w:t>•</w:t>
      </w:r>
      <w:r>
        <w:tab/>
      </w:r>
      <w:commentRangeStart w:id="7"/>
      <w:r w:rsidR="00552663" w:rsidRPr="00552663">
        <w:t>________________________________________</w:t>
      </w:r>
      <w:commentRangeEnd w:id="7"/>
      <w:r w:rsidR="00552663" w:rsidRPr="00552663">
        <w:rPr>
          <w:rStyle w:val="Marquedecommentaire"/>
        </w:rPr>
        <w:commentReference w:id="7"/>
      </w:r>
      <w:r w:rsidR="00552663" w:rsidRPr="00552663">
        <w:t>;</w:t>
      </w:r>
    </w:p>
    <w:p w14:paraId="02DCC2A5" w14:textId="5B5D6681" w:rsidR="008C06F1" w:rsidRPr="00552663" w:rsidRDefault="008C06F1" w:rsidP="008C06F1">
      <w:pPr>
        <w:tabs>
          <w:tab w:val="left" w:pos="426"/>
        </w:tabs>
        <w:ind w:left="360"/>
      </w:pPr>
      <w:r w:rsidRPr="00552663">
        <w:t>•</w:t>
      </w:r>
      <w:r w:rsidRPr="00552663">
        <w:tab/>
        <w:t>...</w:t>
      </w:r>
    </w:p>
    <w:p w14:paraId="6A23EB9C" w14:textId="19E12642" w:rsidR="008C06F1" w:rsidRPr="00552663" w:rsidRDefault="008C06F1" w:rsidP="008C06F1">
      <w:pPr>
        <w:pStyle w:val="Paragraphedeliste"/>
        <w:tabs>
          <w:tab w:val="left" w:pos="426"/>
        </w:tabs>
        <w:ind w:left="360"/>
      </w:pPr>
    </w:p>
    <w:p w14:paraId="6D85721D" w14:textId="279645A2" w:rsidR="008C6E60" w:rsidRPr="00552663" w:rsidRDefault="00552663" w:rsidP="008C06F1">
      <w:pPr>
        <w:pStyle w:val="Paragraphedeliste"/>
        <w:tabs>
          <w:tab w:val="left" w:pos="426"/>
        </w:tabs>
        <w:ind w:left="360"/>
        <w:rPr>
          <w:color w:val="0070C0"/>
        </w:rPr>
      </w:pPr>
      <w:r w:rsidRPr="00552663">
        <w:rPr>
          <w:color w:val="0070C0"/>
        </w:rPr>
        <w:t>[</w:t>
      </w:r>
      <w:r w:rsidR="008C6E60" w:rsidRPr="00552663">
        <w:rPr>
          <w:color w:val="0070C0"/>
        </w:rPr>
        <w:t>Choisir un des deux paragraphes selon vos besoins</w:t>
      </w:r>
      <w:r w:rsidRPr="00552663">
        <w:rPr>
          <w:color w:val="0070C0"/>
        </w:rPr>
        <w:t>]</w:t>
      </w:r>
    </w:p>
    <w:p w14:paraId="7F12BE4D" w14:textId="64106C8C" w:rsidR="008C06F1" w:rsidRDefault="008C06F1" w:rsidP="008C06F1">
      <w:pPr>
        <w:pStyle w:val="Paragraphedeliste"/>
        <w:tabs>
          <w:tab w:val="left" w:pos="426"/>
        </w:tabs>
        <w:ind w:left="360"/>
      </w:pPr>
      <w:r>
        <w:t xml:space="preserve">Prenez note que le représentant des entraîneurs sera élu par et parmi ses pairs lors de l’assemblée générale annuelle des entraîneurs de </w:t>
      </w:r>
      <w:commentRangeStart w:id="8"/>
      <w:r w:rsidR="00552663">
        <w:t>______________________</w:t>
      </w:r>
      <w:commentRangeEnd w:id="8"/>
      <w:r w:rsidR="00552663">
        <w:rPr>
          <w:rStyle w:val="Marquedecommentaire"/>
        </w:rPr>
        <w:commentReference w:id="8"/>
      </w:r>
      <w:r w:rsidR="00552663">
        <w:t xml:space="preserve"> </w:t>
      </w:r>
      <w:r>
        <w:t>qui aura lieu ultérieurement.</w:t>
      </w:r>
    </w:p>
    <w:p w14:paraId="73E6A296" w14:textId="6C717879" w:rsidR="00037BE3" w:rsidRDefault="00037BE3" w:rsidP="008C06F1">
      <w:pPr>
        <w:pStyle w:val="Paragraphedeliste"/>
        <w:tabs>
          <w:tab w:val="left" w:pos="426"/>
        </w:tabs>
        <w:ind w:left="360"/>
      </w:pPr>
      <w:proofErr w:type="gramStart"/>
      <w:r>
        <w:t>OU</w:t>
      </w:r>
      <w:proofErr w:type="gramEnd"/>
    </w:p>
    <w:p w14:paraId="5B60AA3E" w14:textId="44E9DF3F" w:rsidR="00037BE3" w:rsidRPr="00F665A6" w:rsidRDefault="00037BE3" w:rsidP="008C06F1">
      <w:pPr>
        <w:pStyle w:val="Paragraphedeliste"/>
        <w:tabs>
          <w:tab w:val="left" w:pos="426"/>
        </w:tabs>
        <w:ind w:left="360"/>
      </w:pPr>
      <w:r>
        <w:t xml:space="preserve">Prenez note que le représentant des entraîneurs a été élu par et parmi ses pairs lors de l’assemblée générale des entraîneurs </w:t>
      </w:r>
      <w:r w:rsidR="00552663">
        <w:t xml:space="preserve">de </w:t>
      </w:r>
      <w:commentRangeStart w:id="9"/>
      <w:r w:rsidR="00552663">
        <w:t>______________________</w:t>
      </w:r>
      <w:commentRangeEnd w:id="9"/>
      <w:r w:rsidR="00552663">
        <w:rPr>
          <w:rStyle w:val="Marquedecommentaire"/>
        </w:rPr>
        <w:commentReference w:id="9"/>
      </w:r>
      <w:r w:rsidR="00552663">
        <w:t xml:space="preserve"> </w:t>
      </w:r>
      <w:r>
        <w:t xml:space="preserve">qui a eu lieu </w:t>
      </w:r>
      <w:r w:rsidRPr="00F665A6">
        <w:t xml:space="preserve">le </w:t>
      </w:r>
      <w:commentRangeStart w:id="10"/>
      <w:r w:rsidR="00F665A6">
        <w:t>________________________________</w:t>
      </w:r>
      <w:commentRangeEnd w:id="10"/>
      <w:r w:rsidR="00F665A6">
        <w:rPr>
          <w:rStyle w:val="Marquedecommentaire"/>
        </w:rPr>
        <w:commentReference w:id="10"/>
      </w:r>
      <w:r w:rsidR="00F665A6">
        <w:t>.</w:t>
      </w:r>
    </w:p>
    <w:p w14:paraId="0D1B7FC5" w14:textId="55D02CD6" w:rsidR="008C6E60" w:rsidRDefault="008C6E60">
      <w:r>
        <w:br w:type="page"/>
      </w:r>
    </w:p>
    <w:p w14:paraId="56875093" w14:textId="77777777" w:rsidR="008C6E60" w:rsidRDefault="008C6E60" w:rsidP="00037BE3">
      <w:pPr>
        <w:pStyle w:val="Paragraphedeliste"/>
        <w:tabs>
          <w:tab w:val="left" w:pos="426"/>
        </w:tabs>
        <w:ind w:left="360"/>
        <w:jc w:val="center"/>
        <w:rPr>
          <w:b/>
          <w:bCs/>
        </w:rPr>
      </w:pPr>
    </w:p>
    <w:p w14:paraId="2DDF81E2" w14:textId="77777777" w:rsidR="008C6E60" w:rsidRDefault="008C6E60" w:rsidP="00037BE3">
      <w:pPr>
        <w:pStyle w:val="Paragraphedeliste"/>
        <w:tabs>
          <w:tab w:val="left" w:pos="426"/>
        </w:tabs>
        <w:ind w:left="360"/>
        <w:jc w:val="center"/>
        <w:rPr>
          <w:b/>
          <w:bCs/>
        </w:rPr>
      </w:pPr>
    </w:p>
    <w:p w14:paraId="3F289839" w14:textId="202B0806" w:rsidR="008C06F1" w:rsidRPr="00037BE3" w:rsidRDefault="008C06F1" w:rsidP="00037BE3">
      <w:pPr>
        <w:pStyle w:val="Paragraphedeliste"/>
        <w:tabs>
          <w:tab w:val="left" w:pos="426"/>
        </w:tabs>
        <w:ind w:left="360"/>
        <w:jc w:val="center"/>
        <w:rPr>
          <w:b/>
          <w:bCs/>
        </w:rPr>
      </w:pPr>
      <w:r w:rsidRPr="00037BE3">
        <w:rPr>
          <w:b/>
          <w:bCs/>
        </w:rPr>
        <w:t>Procédure de mise en candidature</w:t>
      </w:r>
    </w:p>
    <w:p w14:paraId="1364A05F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166911F0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57E1EB38" w14:textId="6D317C34" w:rsidR="008C06F1" w:rsidRDefault="008C06F1" w:rsidP="008C06F1">
      <w:pPr>
        <w:pStyle w:val="Paragraphedeliste"/>
        <w:tabs>
          <w:tab w:val="left" w:pos="426"/>
        </w:tabs>
        <w:ind w:left="360"/>
      </w:pPr>
      <w:r>
        <w:t xml:space="preserve">Les candidatures doivent être envoyées à </w:t>
      </w:r>
      <w:commentRangeStart w:id="11"/>
      <w:r w:rsidR="00F665A6">
        <w:t>_________________________</w:t>
      </w:r>
      <w:commentRangeEnd w:id="11"/>
      <w:r w:rsidR="00F665A6">
        <w:rPr>
          <w:rStyle w:val="Marquedecommentaire"/>
        </w:rPr>
        <w:commentReference w:id="11"/>
      </w:r>
      <w:r w:rsidR="00F665A6">
        <w:t xml:space="preserve"> </w:t>
      </w:r>
      <w:r>
        <w:t xml:space="preserve">avant le </w:t>
      </w:r>
      <w:commentRangeStart w:id="12"/>
      <w:r w:rsidR="00F665A6">
        <w:t>___________________________</w:t>
      </w:r>
      <w:commentRangeEnd w:id="12"/>
      <w:r w:rsidR="00F665A6">
        <w:rPr>
          <w:rStyle w:val="Marquedecommentaire"/>
        </w:rPr>
        <w:commentReference w:id="12"/>
      </w:r>
      <w:r w:rsidR="00F665A6">
        <w:t xml:space="preserve"> </w:t>
      </w:r>
      <w:r>
        <w:t>à l’adresse courriel suivante :</w:t>
      </w:r>
      <w:r w:rsidR="00F665A6">
        <w:tab/>
        <w:t>___________________________.</w:t>
      </w:r>
    </w:p>
    <w:p w14:paraId="1109A4AE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39B659CC" w14:textId="2AE8ADF1" w:rsidR="008C06F1" w:rsidRDefault="008C06F1" w:rsidP="008C06F1">
      <w:pPr>
        <w:pStyle w:val="Paragraphedeliste"/>
        <w:tabs>
          <w:tab w:val="left" w:pos="426"/>
        </w:tabs>
        <w:ind w:left="360"/>
      </w:pPr>
      <w:r>
        <w:t xml:space="preserve">La personne qui désire se porter candidate doit indiquer dans son envoi son intention d’être élu au conseil d’administration de </w:t>
      </w:r>
      <w:commentRangeStart w:id="13"/>
      <w:r w:rsidR="00F665A6">
        <w:t>_____________________</w:t>
      </w:r>
      <w:commentRangeEnd w:id="13"/>
      <w:r w:rsidR="00F665A6">
        <w:rPr>
          <w:rStyle w:val="Marquedecommentaire"/>
        </w:rPr>
        <w:commentReference w:id="13"/>
      </w:r>
      <w:r w:rsidR="00F665A6">
        <w:t xml:space="preserve"> </w:t>
      </w:r>
      <w:r>
        <w:t>et indiquer clairement son nom.</w:t>
      </w:r>
    </w:p>
    <w:p w14:paraId="239FABF8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3F952029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56FFA148" w14:textId="77777777" w:rsidR="008C06F1" w:rsidRPr="008C6E60" w:rsidRDefault="008C06F1" w:rsidP="008C6E60">
      <w:pPr>
        <w:pStyle w:val="Paragraphedeliste"/>
        <w:tabs>
          <w:tab w:val="left" w:pos="426"/>
        </w:tabs>
        <w:ind w:left="360"/>
        <w:jc w:val="center"/>
        <w:rPr>
          <w:b/>
          <w:bCs/>
        </w:rPr>
      </w:pPr>
      <w:r w:rsidRPr="008C6E60">
        <w:rPr>
          <w:b/>
          <w:bCs/>
        </w:rPr>
        <w:t>Règlements généraux</w:t>
      </w:r>
    </w:p>
    <w:p w14:paraId="27DB1F93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1C570AC5" w14:textId="77777777" w:rsidR="008C06F1" w:rsidRDefault="008C06F1" w:rsidP="008C06F1">
      <w:pPr>
        <w:pStyle w:val="Paragraphedeliste"/>
        <w:tabs>
          <w:tab w:val="left" w:pos="426"/>
        </w:tabs>
        <w:ind w:left="360"/>
      </w:pPr>
    </w:p>
    <w:p w14:paraId="6A71DA77" w14:textId="20001767" w:rsidR="008C06F1" w:rsidRPr="008C6E60" w:rsidRDefault="008C06F1" w:rsidP="008C06F1">
      <w:pPr>
        <w:pStyle w:val="Paragraphedeliste"/>
        <w:tabs>
          <w:tab w:val="left" w:pos="426"/>
        </w:tabs>
        <w:ind w:left="360"/>
        <w:rPr>
          <w:color w:val="808080" w:themeColor="background1" w:themeShade="80"/>
        </w:rPr>
      </w:pPr>
      <w:r>
        <w:t xml:space="preserve">Le conseil d’administration de </w:t>
      </w:r>
      <w:commentRangeStart w:id="14"/>
      <w:r w:rsidR="00F665A6">
        <w:t>_______________________</w:t>
      </w:r>
      <w:commentRangeEnd w:id="14"/>
      <w:r w:rsidR="00F665A6">
        <w:rPr>
          <w:rStyle w:val="Marquedecommentaire"/>
        </w:rPr>
        <w:commentReference w:id="14"/>
      </w:r>
      <w:r w:rsidR="00F665A6">
        <w:t xml:space="preserve"> </w:t>
      </w:r>
      <w:r>
        <w:t>a adopté et ratifié ses règlements généraux le</w:t>
      </w:r>
      <w:r w:rsidR="00F665A6">
        <w:t xml:space="preserve"> </w:t>
      </w:r>
      <w:commentRangeStart w:id="15"/>
      <w:r w:rsidR="00F665A6">
        <w:t>_____________________</w:t>
      </w:r>
      <w:commentRangeEnd w:id="15"/>
      <w:r w:rsidR="00F665A6">
        <w:rPr>
          <w:rStyle w:val="Marquedecommentaire"/>
        </w:rPr>
        <w:commentReference w:id="15"/>
      </w:r>
      <w:r>
        <w:t xml:space="preserve">.  Vous trouverez une copie des règlements en pièce jointe de ce </w:t>
      </w:r>
      <w:commentRangeStart w:id="16"/>
      <w:r>
        <w:t>document</w:t>
      </w:r>
      <w:commentRangeEnd w:id="16"/>
      <w:r w:rsidR="00F665A6">
        <w:rPr>
          <w:rStyle w:val="Marquedecommentaire"/>
        </w:rPr>
        <w:commentReference w:id="16"/>
      </w:r>
      <w:r>
        <w:t>.</w:t>
      </w:r>
    </w:p>
    <w:p w14:paraId="7B393831" w14:textId="48F167BF" w:rsidR="000954E3" w:rsidRDefault="000954E3" w:rsidP="000954E3">
      <w:pPr>
        <w:pStyle w:val="Paragraphedeliste"/>
        <w:tabs>
          <w:tab w:val="left" w:pos="426"/>
        </w:tabs>
        <w:ind w:left="360"/>
      </w:pPr>
    </w:p>
    <w:p w14:paraId="7025D6E3" w14:textId="76B1ADC2" w:rsidR="008C6E60" w:rsidRDefault="008C6E60" w:rsidP="000954E3">
      <w:pPr>
        <w:pStyle w:val="Paragraphedeliste"/>
        <w:tabs>
          <w:tab w:val="left" w:pos="426"/>
        </w:tabs>
        <w:ind w:left="360"/>
      </w:pPr>
    </w:p>
    <w:p w14:paraId="1963EFE1" w14:textId="29F63CB8" w:rsidR="008C6E60" w:rsidRDefault="008C6E60" w:rsidP="000954E3">
      <w:pPr>
        <w:pStyle w:val="Paragraphedeliste"/>
        <w:tabs>
          <w:tab w:val="left" w:pos="426"/>
        </w:tabs>
        <w:ind w:left="360"/>
      </w:pPr>
    </w:p>
    <w:p w14:paraId="6684183D" w14:textId="74A2BB3E" w:rsidR="008C6E60" w:rsidRDefault="008C6E60" w:rsidP="000954E3">
      <w:pPr>
        <w:pStyle w:val="Paragraphedeliste"/>
        <w:tabs>
          <w:tab w:val="left" w:pos="426"/>
        </w:tabs>
        <w:ind w:left="360"/>
      </w:pPr>
    </w:p>
    <w:p w14:paraId="21F6269F" w14:textId="7B346738" w:rsidR="008C6E60" w:rsidRDefault="008C6E60" w:rsidP="000954E3">
      <w:pPr>
        <w:pStyle w:val="Paragraphedeliste"/>
        <w:tabs>
          <w:tab w:val="left" w:pos="426"/>
        </w:tabs>
        <w:ind w:left="360"/>
      </w:pPr>
    </w:p>
    <w:p w14:paraId="2468B7CC" w14:textId="77777777" w:rsidR="008C6E60" w:rsidRDefault="008C6E60" w:rsidP="000954E3">
      <w:pPr>
        <w:pStyle w:val="Paragraphedeliste"/>
        <w:tabs>
          <w:tab w:val="left" w:pos="426"/>
        </w:tabs>
        <w:ind w:left="360"/>
      </w:pPr>
    </w:p>
    <w:p w14:paraId="5D2DA895" w14:textId="490E526A" w:rsidR="000954E3" w:rsidRDefault="000954E3" w:rsidP="000954E3">
      <w:pPr>
        <w:pStyle w:val="Paragraphedeliste"/>
        <w:tabs>
          <w:tab w:val="left" w:pos="426"/>
        </w:tabs>
        <w:ind w:left="360"/>
      </w:pPr>
      <w:commentRangeStart w:id="17"/>
      <w:r>
        <w:t>________________________________</w:t>
      </w:r>
      <w:commentRangeEnd w:id="17"/>
      <w:r w:rsidR="00F665A6">
        <w:rPr>
          <w:rStyle w:val="Marquedecommentaire"/>
        </w:rPr>
        <w:commentReference w:id="17"/>
      </w:r>
      <w:r w:rsidR="00F665A6">
        <w:t xml:space="preserve"> </w:t>
      </w:r>
    </w:p>
    <w:p w14:paraId="2E179F28" w14:textId="60FA7B1E" w:rsidR="00F665A6" w:rsidRDefault="00F665A6" w:rsidP="000954E3">
      <w:pPr>
        <w:pStyle w:val="Paragraphedeliste"/>
        <w:tabs>
          <w:tab w:val="left" w:pos="426"/>
        </w:tabs>
        <w:ind w:left="360"/>
      </w:pPr>
      <w:commentRangeStart w:id="18"/>
      <w:r>
        <w:t>________________________________</w:t>
      </w:r>
      <w:commentRangeEnd w:id="18"/>
      <w:r>
        <w:rPr>
          <w:rStyle w:val="Marquedecommentaire"/>
        </w:rPr>
        <w:commentReference w:id="18"/>
      </w:r>
      <w:r>
        <w:t xml:space="preserve"> </w:t>
      </w:r>
    </w:p>
    <w:p w14:paraId="6A28877B" w14:textId="3F5EACCA" w:rsidR="00E2799C" w:rsidRDefault="00282C96" w:rsidP="000954E3">
      <w:pPr>
        <w:pStyle w:val="Paragraphedeliste"/>
        <w:tabs>
          <w:tab w:val="left" w:pos="426"/>
        </w:tabs>
        <w:ind w:left="360"/>
      </w:pPr>
      <w:r>
        <w:t>Secrétaire</w:t>
      </w:r>
    </w:p>
    <w:p w14:paraId="5C43E544" w14:textId="33BF41D6" w:rsidR="00D82129" w:rsidRDefault="00D82129" w:rsidP="000954E3">
      <w:pPr>
        <w:pStyle w:val="Paragraphedeliste"/>
        <w:tabs>
          <w:tab w:val="left" w:pos="426"/>
        </w:tabs>
        <w:ind w:left="360"/>
      </w:pPr>
    </w:p>
    <w:p w14:paraId="4B4D8A4E" w14:textId="78BFAAD3" w:rsidR="00D82129" w:rsidRDefault="00D82129" w:rsidP="000954E3">
      <w:pPr>
        <w:pStyle w:val="Paragraphedeliste"/>
        <w:tabs>
          <w:tab w:val="left" w:pos="426"/>
        </w:tabs>
        <w:ind w:left="360"/>
      </w:pPr>
    </w:p>
    <w:p w14:paraId="6C094E58" w14:textId="3727D662" w:rsidR="00D82129" w:rsidRPr="00D82129" w:rsidRDefault="00D82129" w:rsidP="000954E3">
      <w:pPr>
        <w:pStyle w:val="Paragraphedeliste"/>
        <w:tabs>
          <w:tab w:val="left" w:pos="426"/>
        </w:tabs>
        <w:ind w:left="360"/>
        <w:rPr>
          <w:color w:val="808080" w:themeColor="background1" w:themeShade="80"/>
        </w:rPr>
      </w:pPr>
    </w:p>
    <w:sectPr w:rsidR="00D82129" w:rsidRPr="00D82129" w:rsidSect="00AE595D">
      <w:headerReference w:type="default" r:id="rId11"/>
      <w:footerReference w:type="default" r:id="rId12"/>
      <w:headerReference w:type="first" r:id="rId13"/>
      <w:pgSz w:w="12240" w:h="15840" w:code="1"/>
      <w:pgMar w:top="1948" w:right="1325" w:bottom="1135" w:left="1701" w:header="426" w:footer="720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e Desjardins" w:date="2022-10-03T12:26:00Z" w:initials="AD">
    <w:p w14:paraId="5E75DC7E" w14:textId="77777777" w:rsidR="00762A5C" w:rsidRDefault="00762A5C" w:rsidP="007F5502">
      <w:pPr>
        <w:pStyle w:val="Commentaire"/>
        <w:jc w:val="left"/>
      </w:pPr>
      <w:r>
        <w:rPr>
          <w:rStyle w:val="Marquedecommentaire"/>
        </w:rPr>
        <w:annotationRef/>
      </w:r>
      <w:r>
        <w:t xml:space="preserve">Des commentaires ont été ajoutés tout au long du document. Ces commentaires sont à titre indicatif seulement et ne doivent pas figurer sur vos documents officiels. </w:t>
      </w:r>
    </w:p>
  </w:comment>
  <w:comment w:id="1" w:author="Anne Desjardins" w:date="2022-10-03T09:48:00Z" w:initials="AD">
    <w:p w14:paraId="5F0367DF" w14:textId="25CC127B" w:rsidR="00552663" w:rsidRDefault="00552663" w:rsidP="00E722E3">
      <w:pPr>
        <w:pStyle w:val="Commentaire"/>
        <w:jc w:val="left"/>
      </w:pPr>
      <w:r>
        <w:rPr>
          <w:rStyle w:val="Marquedecommentaire"/>
        </w:rPr>
        <w:annotationRef/>
      </w:r>
      <w:r>
        <w:t>Indiquez ici si votre assemblée générale est une assemblée annuelle ou extraordinaire.</w:t>
      </w:r>
    </w:p>
  </w:comment>
  <w:comment w:id="2" w:author="Anne Desjardins" w:date="2022-10-03T09:49:00Z" w:initials="AD">
    <w:p w14:paraId="111A5A46" w14:textId="77777777" w:rsidR="00552663" w:rsidRDefault="00552663" w:rsidP="00C8221F">
      <w:pPr>
        <w:pStyle w:val="Commentaire"/>
        <w:jc w:val="left"/>
      </w:pPr>
      <w:r>
        <w:rPr>
          <w:rStyle w:val="Marquedecommentaire"/>
        </w:rPr>
        <w:annotationRef/>
      </w:r>
      <w:r>
        <w:t>Indiquez ici le nom complet de votre organisme.</w:t>
      </w:r>
    </w:p>
  </w:comment>
  <w:comment w:id="3" w:author="Anne Desjardins" w:date="2022-10-03T09:50:00Z" w:initials="AD">
    <w:p w14:paraId="093D1DFC" w14:textId="77777777" w:rsidR="00552663" w:rsidRDefault="00552663" w:rsidP="00DE449F">
      <w:pPr>
        <w:pStyle w:val="Commentaire"/>
        <w:jc w:val="left"/>
      </w:pPr>
      <w:r>
        <w:rPr>
          <w:rStyle w:val="Marquedecommentaire"/>
        </w:rPr>
        <w:annotationRef/>
      </w:r>
      <w:r>
        <w:t>Insérez ici, le jour de la semaine, le jour, le mois, l’année et l’heure.</w:t>
      </w:r>
    </w:p>
  </w:comment>
  <w:comment w:id="4" w:author="Anne Desjardins" w:date="2022-10-03T09:51:00Z" w:initials="AD">
    <w:p w14:paraId="6E6518FA" w14:textId="77777777" w:rsidR="00552663" w:rsidRDefault="00552663" w:rsidP="00117A1C">
      <w:pPr>
        <w:pStyle w:val="Commentaire"/>
        <w:jc w:val="left"/>
      </w:pPr>
      <w:r>
        <w:rPr>
          <w:rStyle w:val="Marquedecommentaire"/>
        </w:rPr>
        <w:annotationRef/>
      </w:r>
      <w:r>
        <w:t>Indiquez ici si l'assemblée se tiendra en présentiel et/ou en ligne.</w:t>
      </w:r>
    </w:p>
  </w:comment>
  <w:comment w:id="5" w:author="Anne Desjardins" w:date="2022-10-03T09:53:00Z" w:initials="AD">
    <w:p w14:paraId="43F52714" w14:textId="77777777" w:rsidR="00552663" w:rsidRDefault="00552663" w:rsidP="007D7038">
      <w:pPr>
        <w:pStyle w:val="Commentaire"/>
        <w:jc w:val="left"/>
      </w:pPr>
      <w:r>
        <w:rPr>
          <w:rStyle w:val="Marquedecommentaire"/>
        </w:rPr>
        <w:annotationRef/>
      </w:r>
      <w:r>
        <w:t>Insérez le numéro du règlement général et le nom de l’organisme. Habituellement, il s’agit du règlement général 3.7.</w:t>
      </w:r>
    </w:p>
  </w:comment>
  <w:comment w:id="6" w:author="Anne Desjardins" w:date="2022-10-03T09:55:00Z" w:initials="AD">
    <w:p w14:paraId="7633A576" w14:textId="77777777" w:rsidR="00552663" w:rsidRDefault="00552663" w:rsidP="00E154BE">
      <w:pPr>
        <w:pStyle w:val="Commentaire"/>
        <w:jc w:val="left"/>
      </w:pPr>
      <w:r>
        <w:rPr>
          <w:rStyle w:val="Marquedecommentaire"/>
        </w:rPr>
        <w:annotationRef/>
      </w:r>
      <w:r>
        <w:t>Indiquez le poste ouvert et la durée du mandat ici.</w:t>
      </w:r>
    </w:p>
  </w:comment>
  <w:comment w:id="7" w:author="Anne Desjardins" w:date="2022-10-03T09:55:00Z" w:initials="AD">
    <w:p w14:paraId="6A7436E1" w14:textId="77777777" w:rsidR="00552663" w:rsidRDefault="00552663" w:rsidP="00552663">
      <w:pPr>
        <w:pStyle w:val="Commentaire"/>
        <w:jc w:val="left"/>
      </w:pPr>
      <w:r>
        <w:rPr>
          <w:rStyle w:val="Marquedecommentaire"/>
        </w:rPr>
        <w:annotationRef/>
      </w:r>
      <w:r>
        <w:t>Indiquez le poste ouvert et la durée du mandat ici.</w:t>
      </w:r>
    </w:p>
  </w:comment>
  <w:comment w:id="8" w:author="Anne Desjardins" w:date="2022-10-03T09:57:00Z" w:initials="AD">
    <w:p w14:paraId="65211BDC" w14:textId="77777777" w:rsidR="00552663" w:rsidRDefault="00552663" w:rsidP="0088356A">
      <w:pPr>
        <w:pStyle w:val="Commentaire"/>
        <w:jc w:val="left"/>
      </w:pPr>
      <w:r>
        <w:rPr>
          <w:rStyle w:val="Marquedecommentaire"/>
        </w:rPr>
        <w:annotationRef/>
      </w:r>
      <w:r>
        <w:t>Indiquez ici le nom de l’organisme.</w:t>
      </w:r>
    </w:p>
  </w:comment>
  <w:comment w:id="9" w:author="Anne Desjardins" w:date="2022-10-03T09:57:00Z" w:initials="AD">
    <w:p w14:paraId="7EA99BDB" w14:textId="77777777" w:rsidR="00552663" w:rsidRDefault="00552663" w:rsidP="00552663">
      <w:pPr>
        <w:pStyle w:val="Commentaire"/>
        <w:jc w:val="left"/>
      </w:pPr>
      <w:r>
        <w:rPr>
          <w:rStyle w:val="Marquedecommentaire"/>
        </w:rPr>
        <w:annotationRef/>
      </w:r>
      <w:r>
        <w:t>Indiquez ici le nom de l’organisme.</w:t>
      </w:r>
    </w:p>
  </w:comment>
  <w:comment w:id="10" w:author="Anne Desjardins" w:date="2022-10-03T09:58:00Z" w:initials="AD">
    <w:p w14:paraId="72AD2F5D" w14:textId="77777777" w:rsidR="00F665A6" w:rsidRDefault="00F665A6" w:rsidP="00966290">
      <w:pPr>
        <w:pStyle w:val="Commentaire"/>
        <w:jc w:val="left"/>
      </w:pPr>
      <w:r>
        <w:rPr>
          <w:rStyle w:val="Marquedecommentaire"/>
        </w:rPr>
        <w:annotationRef/>
      </w:r>
      <w:r>
        <w:t>Indiquez le jour de la semaine, le jour, le mois et l’année.</w:t>
      </w:r>
    </w:p>
  </w:comment>
  <w:comment w:id="11" w:author="Anne Desjardins" w:date="2022-10-03T09:58:00Z" w:initials="AD">
    <w:p w14:paraId="09AA9DF7" w14:textId="77777777" w:rsidR="00F665A6" w:rsidRDefault="00F665A6" w:rsidP="00894DBB">
      <w:pPr>
        <w:pStyle w:val="Commentaire"/>
        <w:jc w:val="left"/>
      </w:pPr>
      <w:r>
        <w:rPr>
          <w:rStyle w:val="Marquedecommentaire"/>
        </w:rPr>
        <w:annotationRef/>
      </w:r>
      <w:r>
        <w:rPr>
          <w:color w:val="808080"/>
        </w:rPr>
        <w:t>Indiquez ici le nom de la personne qui recevra les candidatures.</w:t>
      </w:r>
    </w:p>
  </w:comment>
  <w:comment w:id="12" w:author="Anne Desjardins" w:date="2022-10-03T09:59:00Z" w:initials="AD">
    <w:p w14:paraId="624E5F15" w14:textId="77777777" w:rsidR="00F665A6" w:rsidRDefault="00F665A6" w:rsidP="00DC4DA5">
      <w:pPr>
        <w:pStyle w:val="Commentaire"/>
        <w:jc w:val="left"/>
      </w:pPr>
      <w:r>
        <w:rPr>
          <w:rStyle w:val="Marquedecommentaire"/>
        </w:rPr>
        <w:annotationRef/>
      </w:r>
      <w:r>
        <w:t>Indiquez le jour de la semaine, le jour, le mois et l’année.</w:t>
      </w:r>
    </w:p>
  </w:comment>
  <w:comment w:id="13" w:author="Anne Desjardins" w:date="2022-10-03T10:00:00Z" w:initials="AD">
    <w:p w14:paraId="3B65C97F" w14:textId="77777777" w:rsidR="00F665A6" w:rsidRDefault="00F665A6" w:rsidP="00FD22DF">
      <w:pPr>
        <w:pStyle w:val="Commentaire"/>
        <w:jc w:val="left"/>
      </w:pPr>
      <w:r>
        <w:rPr>
          <w:rStyle w:val="Marquedecommentaire"/>
        </w:rPr>
        <w:annotationRef/>
      </w:r>
      <w:r>
        <w:t xml:space="preserve">Indiquez le nom de l’organisme. </w:t>
      </w:r>
    </w:p>
  </w:comment>
  <w:comment w:id="14" w:author="Anne Desjardins" w:date="2022-10-03T10:02:00Z" w:initials="AD">
    <w:p w14:paraId="15C89E24" w14:textId="77777777" w:rsidR="00F665A6" w:rsidRDefault="00F665A6" w:rsidP="00212DE3">
      <w:pPr>
        <w:pStyle w:val="Commentaire"/>
        <w:jc w:val="left"/>
      </w:pPr>
      <w:r>
        <w:rPr>
          <w:rStyle w:val="Marquedecommentaire"/>
        </w:rPr>
        <w:annotationRef/>
      </w:r>
      <w:r>
        <w:t>Indiquez le nom de l’organisme.</w:t>
      </w:r>
    </w:p>
  </w:comment>
  <w:comment w:id="15" w:author="Anne Desjardins" w:date="2022-10-03T10:03:00Z" w:initials="AD">
    <w:p w14:paraId="5EA67D5E" w14:textId="77777777" w:rsidR="00F665A6" w:rsidRDefault="00F665A6" w:rsidP="000921E5">
      <w:pPr>
        <w:pStyle w:val="Commentaire"/>
        <w:jc w:val="left"/>
      </w:pPr>
      <w:r>
        <w:rPr>
          <w:rStyle w:val="Marquedecommentaire"/>
        </w:rPr>
        <w:annotationRef/>
      </w:r>
      <w:r>
        <w:rPr>
          <w:color w:val="808080"/>
        </w:rPr>
        <w:t>Mettre la date.</w:t>
      </w:r>
    </w:p>
  </w:comment>
  <w:comment w:id="16" w:author="Anne Desjardins" w:date="2022-10-03T10:04:00Z" w:initials="AD">
    <w:p w14:paraId="3E8E9E0A" w14:textId="77777777" w:rsidR="00F665A6" w:rsidRDefault="00F665A6" w:rsidP="00F877E5">
      <w:pPr>
        <w:pStyle w:val="Commentaire"/>
        <w:jc w:val="left"/>
      </w:pPr>
      <w:r>
        <w:rPr>
          <w:rStyle w:val="Marquedecommentaire"/>
        </w:rPr>
        <w:annotationRef/>
      </w:r>
      <w:r>
        <w:t>Vous pouvez également indiquer que les règlements généraux seront disponibles sur demande.</w:t>
      </w:r>
    </w:p>
  </w:comment>
  <w:comment w:id="17" w:author="Anne Desjardins" w:date="2022-10-03T10:04:00Z" w:initials="AD">
    <w:p w14:paraId="457C8B71" w14:textId="77777777" w:rsidR="00F665A6" w:rsidRDefault="00F665A6" w:rsidP="00B62009">
      <w:pPr>
        <w:pStyle w:val="Commentaire"/>
        <w:jc w:val="left"/>
      </w:pPr>
      <w:r>
        <w:rPr>
          <w:rStyle w:val="Marquedecommentaire"/>
        </w:rPr>
        <w:annotationRef/>
      </w:r>
      <w:r>
        <w:t>Apposer la signature du secrétaire de l'organisme ici.</w:t>
      </w:r>
    </w:p>
  </w:comment>
  <w:comment w:id="18" w:author="Anne Desjardins" w:date="2022-10-03T10:05:00Z" w:initials="AD">
    <w:p w14:paraId="045220C4" w14:textId="2D0598AC" w:rsidR="00F665A6" w:rsidRDefault="00F665A6" w:rsidP="00614FDC">
      <w:pPr>
        <w:pStyle w:val="Commentaire"/>
        <w:jc w:val="left"/>
      </w:pPr>
      <w:r>
        <w:rPr>
          <w:rStyle w:val="Marquedecommentaire"/>
        </w:rPr>
        <w:annotationRef/>
      </w:r>
      <w:r>
        <w:t>Indiquez le nom du secrétaire de l’organisme en lettres moulées.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75DC7E" w15:done="0"/>
  <w15:commentEx w15:paraId="5F0367DF" w15:done="0"/>
  <w15:commentEx w15:paraId="111A5A46" w15:done="0"/>
  <w15:commentEx w15:paraId="093D1DFC" w15:done="0"/>
  <w15:commentEx w15:paraId="6E6518FA" w15:done="0"/>
  <w15:commentEx w15:paraId="43F52714" w15:done="0"/>
  <w15:commentEx w15:paraId="7633A576" w15:done="0"/>
  <w15:commentEx w15:paraId="6A7436E1" w15:done="0"/>
  <w15:commentEx w15:paraId="65211BDC" w15:done="0"/>
  <w15:commentEx w15:paraId="7EA99BDB" w15:done="0"/>
  <w15:commentEx w15:paraId="72AD2F5D" w15:done="0"/>
  <w15:commentEx w15:paraId="09AA9DF7" w15:done="0"/>
  <w15:commentEx w15:paraId="624E5F15" w15:done="0"/>
  <w15:commentEx w15:paraId="3B65C97F" w15:done="0"/>
  <w15:commentEx w15:paraId="15C89E24" w15:done="0"/>
  <w15:commentEx w15:paraId="5EA67D5E" w15:done="0"/>
  <w15:commentEx w15:paraId="3E8E9E0A" w15:done="0"/>
  <w15:commentEx w15:paraId="457C8B71" w15:done="0"/>
  <w15:commentEx w15:paraId="04522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5537B" w16cex:dateUtc="2022-10-03T16:26:00Z"/>
  <w16cex:commentExtensible w16cex:durableId="26E52E6C" w16cex:dateUtc="2022-10-03T13:48:00Z"/>
  <w16cex:commentExtensible w16cex:durableId="26E52E9D" w16cex:dateUtc="2022-10-03T13:49:00Z"/>
  <w16cex:commentExtensible w16cex:durableId="26E52EDF" w16cex:dateUtc="2022-10-03T13:50:00Z"/>
  <w16cex:commentExtensible w16cex:durableId="26E52F23" w16cex:dateUtc="2022-10-03T13:51:00Z"/>
  <w16cex:commentExtensible w16cex:durableId="26E52FB0" w16cex:dateUtc="2022-10-03T13:53:00Z"/>
  <w16cex:commentExtensible w16cex:durableId="26E52FF7" w16cex:dateUtc="2022-10-03T13:55:00Z"/>
  <w16cex:commentExtensible w16cex:durableId="26E5300F" w16cex:dateUtc="2022-10-03T13:55:00Z"/>
  <w16cex:commentExtensible w16cex:durableId="26E53070" w16cex:dateUtc="2022-10-03T13:57:00Z"/>
  <w16cex:commentExtensible w16cex:durableId="26E53087" w16cex:dateUtc="2022-10-03T13:57:00Z"/>
  <w16cex:commentExtensible w16cex:durableId="26E530BC" w16cex:dateUtc="2022-10-03T13:58:00Z"/>
  <w16cex:commentExtensible w16cex:durableId="26E530E3" w16cex:dateUtc="2022-10-03T13:58:00Z"/>
  <w16cex:commentExtensible w16cex:durableId="26E53107" w16cex:dateUtc="2022-10-03T13:59:00Z"/>
  <w16cex:commentExtensible w16cex:durableId="26E5314A" w16cex:dateUtc="2022-10-03T14:00:00Z"/>
  <w16cex:commentExtensible w16cex:durableId="26E531A7" w16cex:dateUtc="2022-10-03T14:02:00Z"/>
  <w16cex:commentExtensible w16cex:durableId="26E531F1" w16cex:dateUtc="2022-10-03T14:03:00Z"/>
  <w16cex:commentExtensible w16cex:durableId="26E53214" w16cex:dateUtc="2022-10-03T14:04:00Z"/>
  <w16cex:commentExtensible w16cex:durableId="26E53244" w16cex:dateUtc="2022-10-03T14:04:00Z"/>
  <w16cex:commentExtensible w16cex:durableId="26E53278" w16cex:dateUtc="2022-10-03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75DC7E" w16cid:durableId="26E5537B"/>
  <w16cid:commentId w16cid:paraId="5F0367DF" w16cid:durableId="26E52E6C"/>
  <w16cid:commentId w16cid:paraId="111A5A46" w16cid:durableId="26E52E9D"/>
  <w16cid:commentId w16cid:paraId="093D1DFC" w16cid:durableId="26E52EDF"/>
  <w16cid:commentId w16cid:paraId="6E6518FA" w16cid:durableId="26E52F23"/>
  <w16cid:commentId w16cid:paraId="43F52714" w16cid:durableId="26E52FB0"/>
  <w16cid:commentId w16cid:paraId="7633A576" w16cid:durableId="26E52FF7"/>
  <w16cid:commentId w16cid:paraId="6A7436E1" w16cid:durableId="26E5300F"/>
  <w16cid:commentId w16cid:paraId="65211BDC" w16cid:durableId="26E53070"/>
  <w16cid:commentId w16cid:paraId="7EA99BDB" w16cid:durableId="26E53087"/>
  <w16cid:commentId w16cid:paraId="72AD2F5D" w16cid:durableId="26E530BC"/>
  <w16cid:commentId w16cid:paraId="09AA9DF7" w16cid:durableId="26E530E3"/>
  <w16cid:commentId w16cid:paraId="624E5F15" w16cid:durableId="26E53107"/>
  <w16cid:commentId w16cid:paraId="3B65C97F" w16cid:durableId="26E5314A"/>
  <w16cid:commentId w16cid:paraId="15C89E24" w16cid:durableId="26E531A7"/>
  <w16cid:commentId w16cid:paraId="5EA67D5E" w16cid:durableId="26E531F1"/>
  <w16cid:commentId w16cid:paraId="3E8E9E0A" w16cid:durableId="26E53214"/>
  <w16cid:commentId w16cid:paraId="457C8B71" w16cid:durableId="26E53244"/>
  <w16cid:commentId w16cid:paraId="045220C4" w16cid:durableId="26E532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9658" w14:textId="77777777" w:rsidR="004E29AF" w:rsidRDefault="004E29AF" w:rsidP="00550B15">
      <w:r>
        <w:separator/>
      </w:r>
    </w:p>
  </w:endnote>
  <w:endnote w:type="continuationSeparator" w:id="0">
    <w:p w14:paraId="68374963" w14:textId="77777777" w:rsidR="004E29AF" w:rsidRDefault="004E29AF" w:rsidP="0055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566719"/>
      <w:docPartObj>
        <w:docPartGallery w:val="Page Numbers (Bottom of Page)"/>
        <w:docPartUnique/>
      </w:docPartObj>
    </w:sdtPr>
    <w:sdtEndPr/>
    <w:sdtContent>
      <w:p w14:paraId="59A38E3A" w14:textId="77777777" w:rsidR="000954E3" w:rsidRDefault="000954E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7C3" w:rsidRPr="000437C3">
          <w:rPr>
            <w:noProof/>
            <w:lang w:val="fr-FR"/>
          </w:rPr>
          <w:t>2</w:t>
        </w:r>
        <w:r>
          <w:fldChar w:fldCharType="end"/>
        </w:r>
      </w:p>
    </w:sdtContent>
  </w:sdt>
  <w:p w14:paraId="7294217F" w14:textId="77777777" w:rsidR="000954E3" w:rsidRDefault="000954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8939" w14:textId="77777777" w:rsidR="004E29AF" w:rsidRDefault="004E29AF" w:rsidP="00550B15">
      <w:r>
        <w:separator/>
      </w:r>
    </w:p>
  </w:footnote>
  <w:footnote w:type="continuationSeparator" w:id="0">
    <w:p w14:paraId="4D972BE6" w14:textId="77777777" w:rsidR="004E29AF" w:rsidRDefault="004E29AF" w:rsidP="0055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F18D" w14:textId="77777777" w:rsidR="008C6E60" w:rsidRDefault="008C6E60" w:rsidP="008C6E60">
    <w:pPr>
      <w:pStyle w:val="En-tte"/>
      <w:jc w:val="center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E7B192" wp14:editId="60942699">
              <wp:simplePos x="0" y="0"/>
              <wp:positionH relativeFrom="column">
                <wp:posOffset>2042160</wp:posOffset>
              </wp:positionH>
              <wp:positionV relativeFrom="paragraph">
                <wp:posOffset>-73025</wp:posOffset>
              </wp:positionV>
              <wp:extent cx="1828800" cy="1828800"/>
              <wp:effectExtent l="0" t="0" r="0" b="1079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C2CB31" w14:textId="77777777" w:rsidR="008C6E60" w:rsidRPr="00550B15" w:rsidRDefault="008C6E60" w:rsidP="008C6E60">
                          <w:pPr>
                            <w:pStyle w:val="En-tte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71E7B19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60.8pt;margin-top:-5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" filled="f" stroked="f">
              <v:textbox style="mso-fit-shape-to-text:t">
                <w:txbxContent>
                  <w:p w14:paraId="53C2CB31" w14:textId="77777777" w:rsidR="008C6E60" w:rsidRPr="00550B15" w:rsidRDefault="008C6E60" w:rsidP="008C6E60">
                    <w:pPr>
                      <w:pStyle w:val="En-tte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  <w:p w14:paraId="4501BB9D" w14:textId="77777777" w:rsidR="008C6E60" w:rsidRDefault="008C6E60" w:rsidP="008C6E60">
    <w:pPr>
      <w:pStyle w:val="En-tte"/>
      <w:jc w:val="center"/>
    </w:pPr>
  </w:p>
  <w:p w14:paraId="6E874695" w14:textId="77777777" w:rsidR="008C6E60" w:rsidRDefault="008C6E60" w:rsidP="008C6E60">
    <w:pPr>
      <w:pStyle w:val="En-tte"/>
      <w:jc w:val="center"/>
    </w:pPr>
  </w:p>
  <w:p w14:paraId="56ABA615" w14:textId="77777777" w:rsidR="008C6E60" w:rsidRDefault="008C6E60" w:rsidP="008C6E60">
    <w:pPr>
      <w:pStyle w:val="En-tte"/>
      <w:jc w:val="center"/>
    </w:pPr>
  </w:p>
  <w:p w14:paraId="120F5976" w14:textId="77777777" w:rsidR="008C6E60" w:rsidRDefault="008C6E60" w:rsidP="008C6E60">
    <w:pPr>
      <w:pStyle w:val="En-tte"/>
      <w:jc w:val="center"/>
    </w:pPr>
    <w:r>
      <w:t>Nom de l’organisme</w:t>
    </w:r>
  </w:p>
  <w:p w14:paraId="3D6267F5" w14:textId="77777777" w:rsidR="00E2799C" w:rsidRDefault="00E2799C" w:rsidP="00E2799C">
    <w:pPr>
      <w:pStyle w:val="En-tte"/>
      <w:jc w:val="center"/>
    </w:pPr>
  </w:p>
  <w:p w14:paraId="033B0909" w14:textId="77777777" w:rsidR="00E2799C" w:rsidRDefault="00E279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D6E8" w14:textId="77777777" w:rsidR="00657980" w:rsidRDefault="00657980" w:rsidP="00657980">
    <w:pPr>
      <w:pStyle w:val="En-tte"/>
      <w:jc w:val="center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C53EE" wp14:editId="534D4D4F">
              <wp:simplePos x="0" y="0"/>
              <wp:positionH relativeFrom="margin">
                <wp:align>center</wp:align>
              </wp:positionH>
              <wp:positionV relativeFrom="paragraph">
                <wp:posOffset>-57122</wp:posOffset>
              </wp:positionV>
              <wp:extent cx="1828800" cy="1828800"/>
              <wp:effectExtent l="0" t="0" r="0" b="1079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18831B" w14:textId="77777777" w:rsidR="00657980" w:rsidRPr="00550B15" w:rsidRDefault="00657980" w:rsidP="00657980">
                          <w:pPr>
                            <w:pStyle w:val="En-tte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0C53E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0;margin-top:-4.5pt;width:2in;height:2in;z-index:251661312;visibility:visible;mso-wrap-style:non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" filled="f" stroked="f">
              <v:textbox style="mso-fit-shape-to-text:t">
                <w:txbxContent>
                  <w:p w14:paraId="6B18831B" w14:textId="77777777" w:rsidR="00657980" w:rsidRPr="00550B15" w:rsidRDefault="00657980" w:rsidP="00657980">
                    <w:pPr>
                      <w:pStyle w:val="En-tte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Logo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7737C7" w14:textId="77777777" w:rsidR="00657980" w:rsidRDefault="00657980" w:rsidP="00657980">
    <w:pPr>
      <w:pStyle w:val="En-tte"/>
      <w:jc w:val="center"/>
    </w:pPr>
  </w:p>
  <w:p w14:paraId="6DA3C1A7" w14:textId="77777777" w:rsidR="00657980" w:rsidRDefault="00657980" w:rsidP="00657980">
    <w:pPr>
      <w:pStyle w:val="En-tte"/>
      <w:jc w:val="center"/>
    </w:pPr>
  </w:p>
  <w:p w14:paraId="3E492751" w14:textId="77777777" w:rsidR="00657980" w:rsidRDefault="00657980" w:rsidP="00657980">
    <w:pPr>
      <w:pStyle w:val="En-tte"/>
      <w:jc w:val="center"/>
    </w:pPr>
  </w:p>
  <w:p w14:paraId="17762DD0" w14:textId="1B20E2F6" w:rsidR="00657980" w:rsidRDefault="00657980" w:rsidP="00657980">
    <w:pPr>
      <w:pStyle w:val="En-tte"/>
      <w:jc w:val="center"/>
    </w:pPr>
    <w:r>
      <w:t>Nom de l’</w:t>
    </w:r>
    <w:r w:rsidR="00AE595D">
      <w:t>organisme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288"/>
    <w:multiLevelType w:val="multilevel"/>
    <w:tmpl w:val="E318C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D12F3F"/>
    <w:multiLevelType w:val="hybridMultilevel"/>
    <w:tmpl w:val="763EA7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555"/>
    <w:multiLevelType w:val="hybridMultilevel"/>
    <w:tmpl w:val="0B0415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24926"/>
    <w:multiLevelType w:val="hybridMultilevel"/>
    <w:tmpl w:val="EBDACE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18939">
    <w:abstractNumId w:val="0"/>
  </w:num>
  <w:num w:numId="2" w16cid:durableId="2024822762">
    <w:abstractNumId w:val="3"/>
  </w:num>
  <w:num w:numId="3" w16cid:durableId="82146625">
    <w:abstractNumId w:val="1"/>
  </w:num>
  <w:num w:numId="4" w16cid:durableId="15285223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 Desjardins">
    <w15:presenceInfo w15:providerId="None" w15:userId="Anne Desjard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15"/>
    <w:rsid w:val="0001557B"/>
    <w:rsid w:val="00037BE3"/>
    <w:rsid w:val="000437C3"/>
    <w:rsid w:val="00075AF5"/>
    <w:rsid w:val="0007771B"/>
    <w:rsid w:val="000954E3"/>
    <w:rsid w:val="0009724F"/>
    <w:rsid w:val="00282C96"/>
    <w:rsid w:val="002E1EE1"/>
    <w:rsid w:val="00427A42"/>
    <w:rsid w:val="004E29AF"/>
    <w:rsid w:val="0052619F"/>
    <w:rsid w:val="00550B15"/>
    <w:rsid w:val="00552663"/>
    <w:rsid w:val="00657980"/>
    <w:rsid w:val="007265E5"/>
    <w:rsid w:val="00762A5C"/>
    <w:rsid w:val="007A58C8"/>
    <w:rsid w:val="008C06F1"/>
    <w:rsid w:val="008C6E60"/>
    <w:rsid w:val="00A906EF"/>
    <w:rsid w:val="00AE595D"/>
    <w:rsid w:val="00B70476"/>
    <w:rsid w:val="00BF56CF"/>
    <w:rsid w:val="00CF5F5A"/>
    <w:rsid w:val="00D716EE"/>
    <w:rsid w:val="00D727A3"/>
    <w:rsid w:val="00D82129"/>
    <w:rsid w:val="00D94348"/>
    <w:rsid w:val="00DB729F"/>
    <w:rsid w:val="00E2799C"/>
    <w:rsid w:val="00F665A6"/>
    <w:rsid w:val="00F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06E"/>
  <w15:docId w15:val="{32A7BB4E-5E68-4314-8E91-31A16AFA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0B1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50B15"/>
  </w:style>
  <w:style w:type="paragraph" w:styleId="Pieddepage">
    <w:name w:val="footer"/>
    <w:basedOn w:val="Normal"/>
    <w:link w:val="PieddepageCar"/>
    <w:uiPriority w:val="99"/>
    <w:unhideWhenUsed/>
    <w:rsid w:val="00550B1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0B15"/>
  </w:style>
  <w:style w:type="paragraph" w:styleId="Textedebulles">
    <w:name w:val="Balloon Text"/>
    <w:basedOn w:val="Normal"/>
    <w:link w:val="TextedebullesCar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B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0B1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526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266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2663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6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66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Tessier</dc:creator>
  <cp:keywords/>
  <cp:lastModifiedBy>Anne Desjardins</cp:lastModifiedBy>
  <cp:revision>6</cp:revision>
  <dcterms:created xsi:type="dcterms:W3CDTF">2022-09-19T18:53:00Z</dcterms:created>
  <dcterms:modified xsi:type="dcterms:W3CDTF">2022-10-03T16:26:00Z</dcterms:modified>
</cp:coreProperties>
</file>